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3E28" w:rsidRDefault="00603E28">
      <w:r>
        <w:t>Searcy Kniffen</w:t>
      </w:r>
    </w:p>
    <w:p w:rsidR="00603E28" w:rsidRDefault="00603E28">
      <w:r>
        <w:t>RDG 4402</w:t>
      </w:r>
    </w:p>
    <w:p w:rsidR="00603E28" w:rsidRDefault="00603E28" w:rsidP="00603E28">
      <w:pPr>
        <w:spacing w:line="360" w:lineRule="auto"/>
      </w:pPr>
      <w:r>
        <w:t>8 April 2013</w:t>
      </w:r>
    </w:p>
    <w:p w:rsidR="00603E28" w:rsidRPr="004A799F" w:rsidRDefault="00603E28" w:rsidP="00603E28">
      <w:pPr>
        <w:spacing w:line="360" w:lineRule="auto"/>
        <w:jc w:val="center"/>
      </w:pPr>
      <w:r w:rsidRPr="004A799F">
        <w:t>Lesson Plan 3</w:t>
      </w:r>
    </w:p>
    <w:p w:rsidR="00603E28" w:rsidRPr="004A799F" w:rsidRDefault="00603E28" w:rsidP="00603E28">
      <w:r w:rsidRPr="004A799F">
        <w:t>*Last week, my student could hardly concentrate due to a camp that was taking place that day through the school.  Also, our lesson was shorter due to his need to get back to the classroom. Therefore, I have repeated activities from my previous lesson plan, as they were not completed in the last session.</w:t>
      </w:r>
    </w:p>
    <w:p w:rsidR="00603E28" w:rsidRPr="004A799F" w:rsidRDefault="00603E28" w:rsidP="00603E28">
      <w:pPr>
        <w:rPr>
          <w:b/>
        </w:rPr>
      </w:pPr>
      <w:r w:rsidRPr="004A799F">
        <w:rPr>
          <w:b/>
        </w:rPr>
        <w:t>Objectives:</w:t>
      </w:r>
    </w:p>
    <w:p w:rsidR="004A799F" w:rsidRDefault="00603E28" w:rsidP="004A799F">
      <w:pPr>
        <w:rPr>
          <w:b/>
        </w:rPr>
      </w:pPr>
      <w:r w:rsidRPr="004A799F">
        <w:rPr>
          <w:b/>
        </w:rPr>
        <w:t>4</w:t>
      </w:r>
      <w:r w:rsidRPr="004A799F">
        <w:rPr>
          <w:b/>
          <w:vertAlign w:val="superscript"/>
        </w:rPr>
        <w:t>th</w:t>
      </w:r>
      <w:r w:rsidRPr="004A799F">
        <w:rPr>
          <w:b/>
        </w:rPr>
        <w:t xml:space="preserve"> Grade ELA TEKS</w:t>
      </w:r>
    </w:p>
    <w:p w:rsidR="004A799F" w:rsidRDefault="004A799F" w:rsidP="004A799F">
      <w:pPr>
        <w:spacing w:after="100"/>
        <w:rPr>
          <w:color w:val="000000" w:themeColor="text1"/>
          <w:szCs w:val="22"/>
        </w:rPr>
      </w:pPr>
      <w:r w:rsidRPr="003314B8">
        <w:rPr>
          <w:color w:val="000000" w:themeColor="text1"/>
          <w:szCs w:val="22"/>
        </w:rPr>
        <w:t>(9) Reading/Comprehension of Text/Independent Reading. Students read independently for sustained periods of time and produce evidence of their reading. Students are expected to read independently for a sustained period of time and paraphrase what the reading was about, maintaining meaning and logical order (e.g., generate a reading log or journal; participate in book talks).</w:t>
      </w:r>
    </w:p>
    <w:p w:rsidR="004A799F" w:rsidRPr="004A799F" w:rsidRDefault="004A799F" w:rsidP="004A799F">
      <w:pPr>
        <w:spacing w:after="100"/>
        <w:rPr>
          <w:color w:val="000000" w:themeColor="text1"/>
          <w:szCs w:val="22"/>
        </w:rPr>
      </w:pPr>
      <w:r w:rsidRPr="004A799F">
        <w:rPr>
          <w:color w:val="000000" w:themeColor="text1"/>
          <w:szCs w:val="22"/>
        </w:rPr>
        <w:t>(18) Writing/Expository and Procedural Texts. Students write expository and procedural or work-related texts to communicate ideas and information to specific audiences for specific purposes. Students are expected to:</w:t>
      </w:r>
    </w:p>
    <w:p w:rsidR="004A799F" w:rsidRPr="004A799F" w:rsidRDefault="004A799F" w:rsidP="004A799F">
      <w:pPr>
        <w:spacing w:after="100"/>
        <w:ind w:left="720"/>
        <w:rPr>
          <w:color w:val="000000" w:themeColor="text1"/>
          <w:szCs w:val="22"/>
        </w:rPr>
      </w:pPr>
      <w:r w:rsidRPr="004A799F">
        <w:rPr>
          <w:color w:val="000000" w:themeColor="text1"/>
          <w:szCs w:val="22"/>
        </w:rPr>
        <w:t xml:space="preserve">(C) </w:t>
      </w:r>
      <w:proofErr w:type="gramStart"/>
      <w:r w:rsidRPr="004A799F">
        <w:rPr>
          <w:color w:val="000000" w:themeColor="text1"/>
          <w:szCs w:val="22"/>
        </w:rPr>
        <w:t>write</w:t>
      </w:r>
      <w:proofErr w:type="gramEnd"/>
      <w:r w:rsidRPr="004A799F">
        <w:rPr>
          <w:color w:val="000000" w:themeColor="text1"/>
          <w:szCs w:val="22"/>
        </w:rPr>
        <w:t xml:space="preserve"> responses to literary or expository texts and provide evidence from the text to demonstrate understanding.</w:t>
      </w:r>
    </w:p>
    <w:p w:rsidR="004A799F" w:rsidRPr="004A799F" w:rsidRDefault="004A799F" w:rsidP="004A799F">
      <w:pPr>
        <w:spacing w:after="100"/>
        <w:rPr>
          <w:b/>
          <w:szCs w:val="22"/>
        </w:rPr>
      </w:pPr>
      <w:r w:rsidRPr="004A799F">
        <w:rPr>
          <w:b/>
          <w:szCs w:val="22"/>
        </w:rPr>
        <w:t>4</w:t>
      </w:r>
      <w:r w:rsidRPr="004A799F">
        <w:rPr>
          <w:b/>
          <w:szCs w:val="22"/>
          <w:vertAlign w:val="superscript"/>
        </w:rPr>
        <w:t>th</w:t>
      </w:r>
      <w:r w:rsidRPr="004A799F">
        <w:rPr>
          <w:b/>
          <w:szCs w:val="22"/>
        </w:rPr>
        <w:t xml:space="preserve"> Grade Social Studies TEKS</w:t>
      </w:r>
    </w:p>
    <w:p w:rsidR="004A799F" w:rsidRPr="004A799F" w:rsidRDefault="004A799F" w:rsidP="004A799F">
      <w:pPr>
        <w:spacing w:after="100"/>
        <w:rPr>
          <w:szCs w:val="22"/>
        </w:rPr>
      </w:pPr>
      <w:r w:rsidRPr="004A799F">
        <w:rPr>
          <w:szCs w:val="22"/>
        </w:rPr>
        <w:t>(21) Social studies skills. The student applies critical-thinking skills to organize and use information acquired from a variety of valid sources, including electronic technology. The student is expected to:</w:t>
      </w:r>
    </w:p>
    <w:p w:rsidR="004A799F" w:rsidRPr="004A799F" w:rsidRDefault="004A799F" w:rsidP="004A799F">
      <w:pPr>
        <w:spacing w:after="100"/>
        <w:ind w:left="720"/>
        <w:rPr>
          <w:szCs w:val="22"/>
        </w:rPr>
      </w:pPr>
      <w:r w:rsidRPr="004A799F">
        <w:rPr>
          <w:szCs w:val="22"/>
        </w:rPr>
        <w:t xml:space="preserve">(B) </w:t>
      </w:r>
      <w:proofErr w:type="gramStart"/>
      <w:r w:rsidRPr="004A799F">
        <w:rPr>
          <w:szCs w:val="22"/>
        </w:rPr>
        <w:t>analyze</w:t>
      </w:r>
      <w:proofErr w:type="gramEnd"/>
      <w:r w:rsidRPr="004A799F">
        <w:rPr>
          <w:szCs w:val="22"/>
        </w:rPr>
        <w:t xml:space="preserve"> information by sequencing, categorizing, identifying cause-and-effect relationships, comparing, contrasting, finding the main idea, summarizing, making generalizations and predictions, and drawing inferences and conclusions; </w:t>
      </w:r>
    </w:p>
    <w:p w:rsidR="004A799F" w:rsidRPr="004A799F" w:rsidRDefault="004A799F" w:rsidP="004A799F">
      <w:pPr>
        <w:pStyle w:val="Default"/>
        <w:spacing w:after="100"/>
        <w:ind w:left="720"/>
        <w:rPr>
          <w:rFonts w:asciiTheme="minorHAnsi" w:hAnsiTheme="minorHAnsi"/>
          <w:szCs w:val="22"/>
        </w:rPr>
      </w:pPr>
      <w:r w:rsidRPr="004A799F">
        <w:rPr>
          <w:rFonts w:asciiTheme="minorHAnsi" w:hAnsiTheme="minorHAnsi"/>
          <w:szCs w:val="22"/>
        </w:rPr>
        <w:t xml:space="preserve">(C) </w:t>
      </w:r>
      <w:proofErr w:type="gramStart"/>
      <w:r w:rsidRPr="004A799F">
        <w:rPr>
          <w:rFonts w:asciiTheme="minorHAnsi" w:hAnsiTheme="minorHAnsi"/>
          <w:szCs w:val="22"/>
        </w:rPr>
        <w:t>organize</w:t>
      </w:r>
      <w:proofErr w:type="gramEnd"/>
      <w:r w:rsidRPr="004A799F">
        <w:rPr>
          <w:rFonts w:asciiTheme="minorHAnsi" w:hAnsiTheme="minorHAnsi"/>
          <w:szCs w:val="22"/>
        </w:rPr>
        <w:t xml:space="preserve"> and interpret information in outlines, reports, databases, and visuals, including graphs, charts, timelines, and maps; </w:t>
      </w:r>
    </w:p>
    <w:p w:rsidR="004A799F" w:rsidRPr="004A799F" w:rsidRDefault="004A799F" w:rsidP="004A799F">
      <w:pPr>
        <w:spacing w:after="100"/>
        <w:rPr>
          <w:szCs w:val="22"/>
        </w:rPr>
      </w:pPr>
      <w:r w:rsidRPr="004A799F">
        <w:rPr>
          <w:szCs w:val="22"/>
        </w:rPr>
        <w:t xml:space="preserve"> (22) Social studies skills. The student communicates in written, oral, and visual forms. The student is expected to:</w:t>
      </w:r>
    </w:p>
    <w:p w:rsidR="00603E28" w:rsidRPr="004A799F" w:rsidRDefault="004A799F" w:rsidP="004A799F">
      <w:pPr>
        <w:pStyle w:val="Default"/>
        <w:spacing w:after="100"/>
        <w:ind w:left="720"/>
        <w:rPr>
          <w:rFonts w:asciiTheme="minorHAnsi" w:hAnsiTheme="minorHAnsi"/>
          <w:szCs w:val="22"/>
        </w:rPr>
      </w:pPr>
      <w:r w:rsidRPr="004A799F">
        <w:rPr>
          <w:rFonts w:asciiTheme="minorHAnsi" w:hAnsiTheme="minorHAnsi"/>
          <w:szCs w:val="22"/>
        </w:rPr>
        <w:t xml:space="preserve"> (D) </w:t>
      </w:r>
      <w:proofErr w:type="gramStart"/>
      <w:r w:rsidRPr="004A799F">
        <w:rPr>
          <w:rFonts w:asciiTheme="minorHAnsi" w:hAnsiTheme="minorHAnsi"/>
          <w:szCs w:val="22"/>
        </w:rPr>
        <w:t>create</w:t>
      </w:r>
      <w:proofErr w:type="gramEnd"/>
      <w:r w:rsidRPr="004A799F">
        <w:rPr>
          <w:rFonts w:asciiTheme="minorHAnsi" w:hAnsiTheme="minorHAnsi"/>
          <w:szCs w:val="22"/>
        </w:rPr>
        <w:t xml:space="preserve"> written and visual material such as journal entries, reports, graphic organizers, outlines, and bibliographies; and </w:t>
      </w:r>
    </w:p>
    <w:p w:rsidR="00603E28" w:rsidRPr="004A799F" w:rsidRDefault="00603E28" w:rsidP="00603E28">
      <w:pPr>
        <w:rPr>
          <w:b/>
        </w:rPr>
      </w:pPr>
      <w:r w:rsidRPr="004A799F">
        <w:rPr>
          <w:b/>
        </w:rPr>
        <w:t>Activities:</w:t>
      </w:r>
    </w:p>
    <w:p w:rsidR="00603E28" w:rsidRDefault="00603E28" w:rsidP="00603E28">
      <w:r>
        <w:rPr>
          <w:b/>
        </w:rPr>
        <w:tab/>
      </w:r>
      <w:r>
        <w:t>Writing Expository and Procedural Texts</w:t>
      </w:r>
    </w:p>
    <w:p w:rsidR="00603E28" w:rsidRDefault="00603E28" w:rsidP="00603E28">
      <w:pPr>
        <w:ind w:left="1440"/>
      </w:pPr>
      <w:r>
        <w:t>Based on reading from our prior lesson, fill out the Fishbone Main Idea Chart to the best of student’s ability.</w:t>
      </w:r>
    </w:p>
    <w:p w:rsidR="00603E28" w:rsidRDefault="00603E28" w:rsidP="00603E28">
      <w:r>
        <w:tab/>
        <w:t>Reading Fluency</w:t>
      </w:r>
    </w:p>
    <w:p w:rsidR="00603E28" w:rsidRDefault="00603E28" w:rsidP="00603E28">
      <w:pPr>
        <w:rPr>
          <w:i/>
        </w:rPr>
      </w:pPr>
      <w:r>
        <w:tab/>
      </w:r>
      <w:r>
        <w:tab/>
        <w:t xml:space="preserve">Buddy/Echo Re-Reading of </w:t>
      </w:r>
      <w:r w:rsidRPr="00603E28">
        <w:rPr>
          <w:i/>
        </w:rPr>
        <w:t>Kat Kong</w:t>
      </w:r>
    </w:p>
    <w:p w:rsidR="00603E28" w:rsidRDefault="00603E28" w:rsidP="00603E28">
      <w:pPr>
        <w:ind w:left="1440"/>
      </w:pPr>
      <w:r>
        <w:t xml:space="preserve">Reevaluate the Fishbone Main Idea Chart and make any necessary adjustments with student after reading.  </w:t>
      </w:r>
    </w:p>
    <w:p w:rsidR="00603E28" w:rsidRDefault="00603E28" w:rsidP="00603E28">
      <w:r>
        <w:tab/>
        <w:t>Writing/Expository and Procedural Texts</w:t>
      </w:r>
    </w:p>
    <w:p w:rsidR="00603E28" w:rsidRDefault="00603E28" w:rsidP="00603E28">
      <w:pPr>
        <w:rPr>
          <w:i/>
        </w:rPr>
      </w:pPr>
      <w:r>
        <w:tab/>
      </w:r>
      <w:r>
        <w:tab/>
        <w:t xml:space="preserve">Read </w:t>
      </w:r>
      <w:r>
        <w:rPr>
          <w:i/>
        </w:rPr>
        <w:t>Where The Wild Things Are</w:t>
      </w:r>
    </w:p>
    <w:p w:rsidR="00603E28" w:rsidRPr="00603E28" w:rsidRDefault="00603E28" w:rsidP="00603E28">
      <w:pPr>
        <w:ind w:left="1440"/>
      </w:pPr>
      <w:r>
        <w:t>Creative writing response by student – Prompt:  “Where do you think Max traveled to?  Describe this place.”  Student can illustrate if time allows.</w:t>
      </w:r>
      <w:r>
        <w:tab/>
      </w:r>
      <w:r>
        <w:tab/>
        <w:t xml:space="preserve"> </w:t>
      </w:r>
    </w:p>
    <w:p w:rsidR="00603E28" w:rsidRDefault="00603E28" w:rsidP="00603E28">
      <w:r w:rsidRPr="00603E28">
        <w:rPr>
          <w:b/>
        </w:rPr>
        <w:t>Materials:</w:t>
      </w:r>
      <w:r>
        <w:t xml:space="preserve"> </w:t>
      </w:r>
      <w:r w:rsidRPr="00603E28">
        <w:rPr>
          <w:i/>
        </w:rPr>
        <w:t>Kat Kong</w:t>
      </w:r>
      <w:r>
        <w:t xml:space="preserve"> by </w:t>
      </w:r>
      <w:proofErr w:type="spellStart"/>
      <w:proofErr w:type="gramStart"/>
      <w:r>
        <w:t>Dav</w:t>
      </w:r>
      <w:proofErr w:type="spellEnd"/>
      <w:proofErr w:type="gramEnd"/>
      <w:r>
        <w:t xml:space="preserve"> </w:t>
      </w:r>
      <w:proofErr w:type="spellStart"/>
      <w:r>
        <w:t>Pilkey</w:t>
      </w:r>
      <w:proofErr w:type="spellEnd"/>
      <w:r>
        <w:t xml:space="preserve">, </w:t>
      </w:r>
      <w:r w:rsidRPr="00603E28">
        <w:rPr>
          <w:i/>
        </w:rPr>
        <w:t>Where The Wild Things Are</w:t>
      </w:r>
      <w:r>
        <w:t xml:space="preserve"> by Maurice </w:t>
      </w:r>
      <w:proofErr w:type="spellStart"/>
      <w:r>
        <w:t>Sendak</w:t>
      </w:r>
      <w:proofErr w:type="spellEnd"/>
      <w:r>
        <w:t>, paper, markers, pens, pencils, Fishbone Main Idea Chart</w:t>
      </w:r>
    </w:p>
    <w:p w:rsidR="00603E28" w:rsidRDefault="00603E28" w:rsidP="00603E28">
      <w:pPr>
        <w:rPr>
          <w:b/>
        </w:rPr>
      </w:pPr>
      <w:r w:rsidRPr="00603E28">
        <w:rPr>
          <w:b/>
        </w:rPr>
        <w:t>Evaluation:</w:t>
      </w:r>
    </w:p>
    <w:p w:rsidR="00603E28" w:rsidRDefault="00603E28" w:rsidP="00603E28">
      <w:r>
        <w:rPr>
          <w:b/>
        </w:rPr>
        <w:tab/>
      </w:r>
      <w:r>
        <w:t xml:space="preserve">-Fishbone Main Idea Chart </w:t>
      </w:r>
    </w:p>
    <w:p w:rsidR="00603E28" w:rsidRDefault="00603E28" w:rsidP="00603E28">
      <w:r>
        <w:tab/>
        <w:t>-Creative Writing Response</w:t>
      </w:r>
    </w:p>
    <w:p w:rsidR="00603E28" w:rsidRPr="00603E28" w:rsidRDefault="00603E28" w:rsidP="00603E28">
      <w:r>
        <w:tab/>
        <w:t>-Teacher observation/notes</w:t>
      </w:r>
    </w:p>
    <w:p w:rsidR="00603E28" w:rsidRPr="00603E28" w:rsidRDefault="00603E28" w:rsidP="00603E28">
      <w:pPr>
        <w:rPr>
          <w:b/>
        </w:rPr>
      </w:pPr>
    </w:p>
    <w:sectPr w:rsidR="00603E28" w:rsidRPr="00603E28" w:rsidSect="00603E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03E28"/>
    <w:rsid w:val="004A799F"/>
    <w:rsid w:val="00603E28"/>
  </w:rsids>
  <m:mathPr>
    <m:mathFont m:val="Helvetic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F2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4A799F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169</Words>
  <Characters>964</Characters>
  <Application>Microsoft Word 12.0.0</Application>
  <DocSecurity>0</DocSecurity>
  <Lines>8</Lines>
  <Paragraphs>1</Paragraphs>
  <ScaleCrop>false</ScaleCrop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2013-04-07T01:00:00Z</dcterms:created>
  <dcterms:modified xsi:type="dcterms:W3CDTF">2013-04-07T01:31:00Z</dcterms:modified>
</cp:coreProperties>
</file>